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09" w:rsidRPr="00283E86" w:rsidRDefault="007849D5" w:rsidP="00647DF3">
      <w:pPr>
        <w:spacing w:after="0" w:line="240" w:lineRule="auto"/>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sidRPr="00283E86">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p>
    <w:p w:rsidR="00E46184" w:rsidRDefault="00FF3F6D" w:rsidP="00732F03">
      <w:pPr>
        <w:shd w:val="clear" w:color="auto" w:fill="FFFFFF"/>
        <w:spacing w:after="0" w:line="240" w:lineRule="auto"/>
        <w:jc w:val="center"/>
        <w:textAlignment w:val="baseline"/>
        <w:outlineLvl w:val="1"/>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pPr>
      <w:r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r w:rsidR="00D4284B" w:rsidRPr="00D4284B">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LAS SUPERADAS</w:t>
      </w:r>
      <w:r w:rsidR="00AE1C6F"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p>
    <w:p w:rsidR="00D53B52" w:rsidRDefault="00D53B52" w:rsidP="00D53B52">
      <w:pPr>
        <w:shd w:val="clear" w:color="auto" w:fill="FFFFFF"/>
        <w:spacing w:after="0" w:line="240" w:lineRule="auto"/>
        <w:jc w:val="both"/>
        <w:textAlignment w:val="baseline"/>
        <w:outlineLvl w:val="1"/>
        <w:rPr>
          <w:rFonts w:cstheme="minorHAnsi"/>
          <w:sz w:val="19"/>
          <w:szCs w:val="19"/>
        </w:rPr>
      </w:pPr>
    </w:p>
    <w:p w:rsidR="00D4284B" w:rsidRPr="00D4284B" w:rsidRDefault="00D4284B" w:rsidP="00D4284B">
      <w:pPr>
        <w:shd w:val="clear" w:color="auto" w:fill="FFFFFF"/>
        <w:spacing w:after="0" w:line="240" w:lineRule="auto"/>
        <w:ind w:firstLine="426"/>
        <w:jc w:val="both"/>
        <w:textAlignment w:val="baseline"/>
        <w:outlineLvl w:val="1"/>
        <w:rPr>
          <w:rFonts w:cstheme="minorHAnsi"/>
          <w:szCs w:val="20"/>
        </w:rPr>
      </w:pPr>
      <w:r w:rsidRPr="00D4284B">
        <w:rPr>
          <w:rFonts w:cstheme="minorHAnsi"/>
          <w:szCs w:val="20"/>
        </w:rPr>
        <w:t>La graciosa perdiz tan femenil en su cuerpo y la menospreciada sapa por su fealdad, se hacen íntimas, unidas por un sólo afán de superación: ser mujeres de humanos.</w:t>
      </w:r>
    </w:p>
    <w:p w:rsidR="00D4284B" w:rsidRPr="00D4284B" w:rsidRDefault="00D4284B" w:rsidP="00D4284B">
      <w:pPr>
        <w:shd w:val="clear" w:color="auto" w:fill="FFFFFF"/>
        <w:spacing w:after="0" w:line="240" w:lineRule="auto"/>
        <w:ind w:firstLine="426"/>
        <w:jc w:val="both"/>
        <w:textAlignment w:val="baseline"/>
        <w:outlineLvl w:val="1"/>
        <w:rPr>
          <w:rFonts w:cstheme="minorHAnsi"/>
          <w:szCs w:val="20"/>
        </w:rPr>
      </w:pPr>
      <w:r w:rsidRPr="00D4284B">
        <w:rPr>
          <w:rFonts w:cstheme="minorHAnsi"/>
          <w:szCs w:val="20"/>
        </w:rPr>
        <w:t>Cerca donde viven las superadas avecinda una familia con un hijo apuesto, este hijo es la ambición de Perdiz y Sapo.</w:t>
      </w:r>
    </w:p>
    <w:p w:rsidR="00D4284B" w:rsidRPr="00D4284B" w:rsidRDefault="00D4284B" w:rsidP="00D4284B">
      <w:pPr>
        <w:shd w:val="clear" w:color="auto" w:fill="FFFFFF"/>
        <w:spacing w:after="0" w:line="240" w:lineRule="auto"/>
        <w:ind w:firstLine="426"/>
        <w:jc w:val="both"/>
        <w:textAlignment w:val="baseline"/>
        <w:outlineLvl w:val="1"/>
        <w:rPr>
          <w:rFonts w:cstheme="minorHAnsi"/>
          <w:szCs w:val="20"/>
        </w:rPr>
      </w:pPr>
      <w:r w:rsidRPr="00D4284B">
        <w:rPr>
          <w:rFonts w:cstheme="minorHAnsi"/>
          <w:szCs w:val="20"/>
        </w:rPr>
        <w:t xml:space="preserve">Perdiz en su afán de superación, se hace hacendosa ahorrativa, sobre todo, sabiendo que estas cualidades aprecian los humanos. El sapo, si verdad no tiene cualidad que ostentar, ha aprendido quién sabe cómo, la beneficiación de los granos de quinua y qañiwa para la chicha, secreto que los hombres ignoran con todo lo que saben: el muk’u levadura para la fermentación de la chicha. </w:t>
      </w:r>
    </w:p>
    <w:p w:rsidR="00D4284B" w:rsidRPr="00D4284B" w:rsidRDefault="00D4284B" w:rsidP="00D4284B">
      <w:pPr>
        <w:shd w:val="clear" w:color="auto" w:fill="FFFFFF"/>
        <w:spacing w:after="0" w:line="240" w:lineRule="auto"/>
        <w:ind w:firstLine="426"/>
        <w:jc w:val="both"/>
        <w:textAlignment w:val="baseline"/>
        <w:outlineLvl w:val="1"/>
        <w:rPr>
          <w:rFonts w:cstheme="minorHAnsi"/>
          <w:szCs w:val="20"/>
        </w:rPr>
      </w:pPr>
      <w:r w:rsidRPr="00D4284B">
        <w:rPr>
          <w:rFonts w:cstheme="minorHAnsi"/>
          <w:szCs w:val="20"/>
        </w:rPr>
        <w:t xml:space="preserve"> Las superadas, seguras de conquistar lo anhelado: casarse con el hombre, un día se hacen a la caza de la familia vecina.</w:t>
      </w:r>
    </w:p>
    <w:p w:rsidR="00D4284B" w:rsidRPr="00D4284B" w:rsidRDefault="00D4284B" w:rsidP="00D4284B">
      <w:pPr>
        <w:shd w:val="clear" w:color="auto" w:fill="FFFFFF"/>
        <w:spacing w:after="0" w:line="240" w:lineRule="auto"/>
        <w:ind w:firstLine="426"/>
        <w:jc w:val="both"/>
        <w:textAlignment w:val="baseline"/>
        <w:outlineLvl w:val="1"/>
        <w:rPr>
          <w:rFonts w:cstheme="minorHAnsi"/>
          <w:szCs w:val="20"/>
        </w:rPr>
      </w:pPr>
      <w:r w:rsidRPr="00D4284B">
        <w:rPr>
          <w:rFonts w:cstheme="minorHAnsi"/>
          <w:szCs w:val="20"/>
        </w:rPr>
        <w:t>Luego de tomar todas las precauciones consiguientes para ser aceptadas como nueras, manifiestan sus deseos a la madre del joven. La humana viendo la decisión de las dos superadas de querer ser sus nueras, acepta previa prueba de mujer de hogar para lo que entrega a cada una, una almorzada de quinua para que beneficien la chicha, condicionando que la que en menos tiempo entregue la sagrada bebida, será la preferida.</w:t>
      </w:r>
    </w:p>
    <w:p w:rsidR="00D4284B" w:rsidRPr="00D4284B" w:rsidRDefault="00D4284B" w:rsidP="00D4284B">
      <w:pPr>
        <w:shd w:val="clear" w:color="auto" w:fill="FFFFFF"/>
        <w:spacing w:after="0" w:line="240" w:lineRule="auto"/>
        <w:ind w:firstLine="426"/>
        <w:jc w:val="both"/>
        <w:textAlignment w:val="baseline"/>
        <w:outlineLvl w:val="1"/>
        <w:rPr>
          <w:rFonts w:cstheme="minorHAnsi"/>
          <w:szCs w:val="20"/>
        </w:rPr>
      </w:pPr>
      <w:r w:rsidRPr="00D4284B">
        <w:rPr>
          <w:rFonts w:cstheme="minorHAnsi"/>
          <w:szCs w:val="20"/>
        </w:rPr>
        <w:t>Perdiz y Sapa contentísimas de ser aceptadas como pretendientes de ser nueras de la humana, cada- cual, seguras de sus cualidades, reciben la almorzada de granos aceptando gustosas la condición.</w:t>
      </w:r>
    </w:p>
    <w:p w:rsidR="00D4284B" w:rsidRPr="00D4284B" w:rsidRDefault="00D4284B" w:rsidP="00D4284B">
      <w:pPr>
        <w:shd w:val="clear" w:color="auto" w:fill="FFFFFF"/>
        <w:spacing w:after="0" w:line="240" w:lineRule="auto"/>
        <w:ind w:firstLine="426"/>
        <w:jc w:val="both"/>
        <w:textAlignment w:val="baseline"/>
        <w:outlineLvl w:val="1"/>
        <w:rPr>
          <w:rFonts w:cstheme="minorHAnsi"/>
          <w:szCs w:val="20"/>
        </w:rPr>
      </w:pPr>
      <w:r w:rsidRPr="00D4284B">
        <w:rPr>
          <w:rFonts w:cstheme="minorHAnsi"/>
          <w:szCs w:val="20"/>
        </w:rPr>
        <w:t>Cada cual, en su saber, trabajan inteligentes, afanosas.</w:t>
      </w:r>
    </w:p>
    <w:p w:rsidR="00D4284B" w:rsidRPr="00D4284B" w:rsidRDefault="00D4284B" w:rsidP="00D4284B">
      <w:pPr>
        <w:shd w:val="clear" w:color="auto" w:fill="FFFFFF"/>
        <w:spacing w:after="0" w:line="240" w:lineRule="auto"/>
        <w:ind w:firstLine="426"/>
        <w:jc w:val="both"/>
        <w:textAlignment w:val="baseline"/>
        <w:outlineLvl w:val="1"/>
        <w:rPr>
          <w:rFonts w:cstheme="minorHAnsi"/>
          <w:szCs w:val="20"/>
        </w:rPr>
      </w:pPr>
      <w:r w:rsidRPr="00D4284B">
        <w:rPr>
          <w:rFonts w:cstheme="minorHAnsi"/>
          <w:szCs w:val="20"/>
        </w:rPr>
        <w:t>Luego presentan la prueba.</w:t>
      </w:r>
    </w:p>
    <w:p w:rsidR="00D4284B" w:rsidRPr="00D4284B" w:rsidRDefault="00D4284B" w:rsidP="00D4284B">
      <w:pPr>
        <w:shd w:val="clear" w:color="auto" w:fill="FFFFFF"/>
        <w:spacing w:after="0" w:line="240" w:lineRule="auto"/>
        <w:ind w:firstLine="426"/>
        <w:jc w:val="both"/>
        <w:textAlignment w:val="baseline"/>
        <w:outlineLvl w:val="1"/>
        <w:rPr>
          <w:rFonts w:cstheme="minorHAnsi"/>
          <w:szCs w:val="20"/>
        </w:rPr>
      </w:pPr>
      <w:r w:rsidRPr="00D4284B">
        <w:rPr>
          <w:rFonts w:cstheme="minorHAnsi"/>
          <w:szCs w:val="20"/>
        </w:rPr>
        <w:t>Perdiz, de la almorzada de quinua solamente ha utilizado dos granos, sin embargo, la cantidad de la chicha es suficiente para toda la familia. Sapo moviendo un bolo de harina de quinua en la boca, ruega a la futura suegra un poco más de tiempo. La humana acepta.</w:t>
      </w:r>
    </w:p>
    <w:p w:rsidR="00D4284B" w:rsidRPr="00D4284B" w:rsidRDefault="00D4284B" w:rsidP="00D4284B">
      <w:pPr>
        <w:shd w:val="clear" w:color="auto" w:fill="FFFFFF"/>
        <w:spacing w:after="0" w:line="240" w:lineRule="auto"/>
        <w:ind w:firstLine="426"/>
        <w:jc w:val="both"/>
        <w:textAlignment w:val="baseline"/>
        <w:outlineLvl w:val="1"/>
        <w:rPr>
          <w:rFonts w:cstheme="minorHAnsi"/>
          <w:szCs w:val="20"/>
        </w:rPr>
      </w:pPr>
      <w:r w:rsidRPr="00D4284B">
        <w:rPr>
          <w:rFonts w:cstheme="minorHAnsi"/>
          <w:szCs w:val="20"/>
        </w:rPr>
        <w:t>Después de unos momentos presenta chicha el batracio, pero ha utilizado, toda la cantidad de los granos que recibiera. La mujer madre, prueba la chicha hecha por Perdiz; está agradable, tiene sabor, se dice; luego la de Sapo; el sabor es único; nunca la humana había tomado chicha de sabor tan único, tan acidulce; toma otro bocado, el paladar lo encuentra mejor para pronto sentirse bondadosa, habladora. La chicha embriaga. Valorando las cualidades de la chicha, declara a Sapo, su nuera. Perdiz, se retira modestamente.</w:t>
      </w:r>
    </w:p>
    <w:p w:rsidR="000D39BF" w:rsidRPr="00D4284B" w:rsidRDefault="00D4284B" w:rsidP="00D4284B">
      <w:pPr>
        <w:shd w:val="clear" w:color="auto" w:fill="FFFFFF"/>
        <w:spacing w:after="0" w:line="240" w:lineRule="auto"/>
        <w:ind w:firstLine="426"/>
        <w:jc w:val="both"/>
        <w:textAlignment w:val="baseline"/>
        <w:outlineLvl w:val="1"/>
        <w:rPr>
          <w:rFonts w:cstheme="minorHAnsi"/>
          <w:szCs w:val="20"/>
        </w:rPr>
      </w:pPr>
      <w:r w:rsidRPr="00D4284B">
        <w:rPr>
          <w:rFonts w:cstheme="minorHAnsi"/>
          <w:szCs w:val="20"/>
        </w:rPr>
        <w:t>La humana le pide a la triunfadora de la prueba, que diga cómo se prepara chicha tan única. Ella, feliz entrega el secreto: “Una vez hecha la harina de quinua  o de qañiwa, se hace la levadura en la boca que se llama muk’u. La harina ensalivada se va poniendo en la chomba de chicha, claro que antes se hecha agua hervida enfriada. El fermento se produce pronto”.</w:t>
      </w:r>
    </w:p>
    <w:p w:rsidR="008C22F2" w:rsidRDefault="00EF0C7B" w:rsidP="008C22F2">
      <w:pPr>
        <w:shd w:val="clear" w:color="auto" w:fill="FFFFFF"/>
        <w:spacing w:after="0" w:line="240" w:lineRule="auto"/>
        <w:ind w:firstLine="426"/>
        <w:jc w:val="both"/>
        <w:textAlignment w:val="baseline"/>
        <w:outlineLvl w:val="1"/>
        <w:rPr>
          <w:rFonts w:ascii="Brush Script MT" w:hAnsi="Brush Script MT"/>
          <w:sz w:val="19"/>
          <w:szCs w:val="19"/>
        </w:rPr>
      </w:pPr>
      <w:r w:rsidRPr="00D4284B">
        <w:rPr>
          <w:rFonts w:cstheme="minorHAnsi"/>
          <w:szCs w:val="20"/>
        </w:rPr>
        <w:t xml:space="preserve"> </w:t>
      </w:r>
      <w:r w:rsidR="00230F83" w:rsidRPr="00230F83">
        <w:rPr>
          <w:rFonts w:ascii="Brush Script MT" w:hAnsi="Brush Script MT"/>
          <w:sz w:val="19"/>
          <w:szCs w:val="19"/>
        </w:rPr>
        <w:t>Mario Franco Inojosa</w:t>
      </w:r>
    </w:p>
    <w:p w:rsidR="008C22F2" w:rsidRDefault="008C22F2" w:rsidP="008C22F2">
      <w:pPr>
        <w:shd w:val="clear" w:color="auto" w:fill="FFFFFF"/>
        <w:spacing w:after="0" w:line="240" w:lineRule="auto"/>
        <w:ind w:firstLine="426"/>
        <w:jc w:val="both"/>
        <w:textAlignment w:val="baseline"/>
        <w:outlineLvl w:val="1"/>
        <w:rPr>
          <w:rFonts w:ascii="Brush Script MT" w:hAnsi="Brush Script MT"/>
          <w:sz w:val="19"/>
          <w:szCs w:val="19"/>
        </w:rPr>
      </w:pPr>
      <w:bookmarkStart w:id="0" w:name="_GoBack"/>
      <w:bookmarkEnd w:id="0"/>
    </w:p>
    <w:p w:rsidR="00D4284B" w:rsidRPr="008C22F2" w:rsidRDefault="00D4284B" w:rsidP="008C22F2">
      <w:pPr>
        <w:shd w:val="clear" w:color="auto" w:fill="FFFFFF"/>
        <w:spacing w:after="0" w:line="240" w:lineRule="auto"/>
        <w:ind w:firstLine="426"/>
        <w:jc w:val="both"/>
        <w:textAlignment w:val="baseline"/>
        <w:outlineLvl w:val="1"/>
        <w:rPr>
          <w:rFonts w:ascii="Brush Script MT" w:hAnsi="Brush Script MT"/>
          <w:sz w:val="19"/>
          <w:szCs w:val="19"/>
        </w:rPr>
      </w:pPr>
      <w:r w:rsidRPr="00D4284B">
        <w:rPr>
          <w:rFonts w:ascii="Agency FB" w:hAnsi="Agency FB"/>
          <w:sz w:val="19"/>
          <w:szCs w:val="19"/>
        </w:rPr>
        <w:t>Hoy, todavía en ciertos lugares de los Andes se hace chicha con la levadura de harina ensalivada. Este procedimiento solamente se emplea con granos de quinua y de qañiwa.</w:t>
      </w:r>
    </w:p>
    <w:p w:rsidR="00D4284B" w:rsidRDefault="00D4284B" w:rsidP="00D4284B">
      <w:pPr>
        <w:spacing w:after="0"/>
        <w:ind w:firstLine="426"/>
        <w:rPr>
          <w:rFonts w:ascii="Agency FB" w:hAnsi="Agency FB"/>
          <w:sz w:val="19"/>
          <w:szCs w:val="19"/>
        </w:rPr>
      </w:pPr>
      <w:r w:rsidRPr="00D4284B">
        <w:rPr>
          <w:rFonts w:ascii="Agency FB" w:hAnsi="Agency FB"/>
          <w:sz w:val="19"/>
          <w:szCs w:val="19"/>
        </w:rPr>
        <w:t>En los distritos de Moho y Conima de la provincia de Huancané, departamento de Puno, Perú; hay una bella danza llamada muku lulu, en aimara las jóvenes que hacen la levadura ensalivada. En la coreografía de la danza, está todo el proceso de la fabricación de la chicha.</w:t>
      </w:r>
    </w:p>
    <w:p w:rsidR="00323E1F" w:rsidRPr="00CD4378" w:rsidRDefault="00323E1F" w:rsidP="00216C1B">
      <w:pPr>
        <w:shd w:val="clear" w:color="auto" w:fill="FFFFFF"/>
        <w:spacing w:after="0" w:line="240" w:lineRule="auto"/>
        <w:ind w:left="6372" w:firstLine="1416"/>
        <w:jc w:val="both"/>
        <w:textAlignment w:val="baseline"/>
        <w:outlineLvl w:val="1"/>
        <w:rPr>
          <w:rFonts w:ascii="Brush Script MT" w:hAnsi="Brush Script MT"/>
          <w:sz w:val="19"/>
          <w:szCs w:val="19"/>
        </w:rPr>
      </w:pPr>
    </w:p>
    <w:p w:rsidR="0002399F" w:rsidRPr="001D4478"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ENTRETENIMIENTO E</w:t>
      </w:r>
      <w:r w:rsidR="00FA350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 CASA</w:t>
      </w:r>
    </w:p>
    <w:p w:rsidR="00352BE2" w:rsidRDefault="005E0D5A" w:rsidP="00A55339">
      <w:pPr>
        <w:pStyle w:val="Sinespaciado"/>
        <w:rPr>
          <w:rFonts w:ascii="Bradley Hand ITC" w:hAnsi="Bradley Hand ITC"/>
          <w:b/>
          <w:sz w:val="20"/>
          <w:szCs w:val="20"/>
          <w:lang w:eastAsia="es-PE"/>
        </w:rPr>
      </w:pPr>
      <w:r w:rsidRPr="005E0D5A">
        <w:rPr>
          <w:rFonts w:ascii="Bradley Hand ITC" w:hAnsi="Bradley Hand ITC"/>
          <w:b/>
          <w:szCs w:val="20"/>
          <w:lang w:eastAsia="es-PE"/>
        </w:rPr>
        <w:t>«</w:t>
      </w:r>
      <w:r w:rsidR="008C22F2" w:rsidRPr="008C22F2">
        <w:rPr>
          <w:rFonts w:ascii="Bradley Hand ITC" w:hAnsi="Bradley Hand ITC"/>
          <w:b/>
          <w:szCs w:val="20"/>
          <w:lang w:eastAsia="es-PE"/>
        </w:rPr>
        <w:t>Las palabras convencen, el ejemplo arrastra.</w:t>
      </w:r>
      <w:r w:rsidRPr="005E0D5A">
        <w:rPr>
          <w:rFonts w:ascii="Bradley Hand ITC" w:hAnsi="Bradley Hand ITC"/>
          <w:b/>
          <w:szCs w:val="20"/>
          <w:lang w:eastAsia="es-PE"/>
        </w:rPr>
        <w:t>»</w:t>
      </w:r>
      <w:r w:rsidR="00A55339" w:rsidRPr="001D4478">
        <w:rPr>
          <w:rFonts w:ascii="Bradley Hand ITC" w:hAnsi="Bradley Hand ITC"/>
          <w:b/>
          <w:sz w:val="20"/>
          <w:szCs w:val="20"/>
          <w:lang w:eastAsia="es-PE"/>
        </w:rPr>
        <w:t xml:space="preserve"> </w:t>
      </w:r>
      <w:r w:rsidR="00D27570">
        <w:rPr>
          <w:rFonts w:ascii="Bradley Hand ITC" w:hAnsi="Bradley Hand ITC"/>
          <w:b/>
          <w:sz w:val="20"/>
          <w:szCs w:val="20"/>
          <w:lang w:eastAsia="es-PE"/>
        </w:rPr>
        <w:t>#</w:t>
      </w:r>
      <w:r w:rsidR="00764075">
        <w:rPr>
          <w:rFonts w:ascii="Bradley Hand ITC" w:hAnsi="Bradley Hand ITC"/>
          <w:b/>
          <w:sz w:val="20"/>
          <w:szCs w:val="20"/>
          <w:lang w:eastAsia="es-PE"/>
        </w:rPr>
        <w:t xml:space="preserve">YO </w:t>
      </w:r>
      <w:r w:rsidR="0064074F">
        <w:rPr>
          <w:rFonts w:ascii="Bradley Hand ITC" w:hAnsi="Bradley Hand ITC"/>
          <w:b/>
          <w:sz w:val="20"/>
          <w:szCs w:val="20"/>
          <w:lang w:eastAsia="es-PE"/>
        </w:rPr>
        <w:t>ME CUIDO</w:t>
      </w:r>
      <w:r w:rsidR="00764075">
        <w:rPr>
          <w:rFonts w:ascii="Bradley Hand ITC" w:hAnsi="Bradley Hand ITC"/>
          <w:b/>
          <w:sz w:val="20"/>
          <w:szCs w:val="20"/>
          <w:lang w:eastAsia="es-PE"/>
        </w:rPr>
        <w:t>, YO TE CUIDO.</w:t>
      </w:r>
      <w:r w:rsidR="00A55339" w:rsidRPr="001D4478">
        <w:rPr>
          <w:rFonts w:ascii="Bradley Hand ITC" w:hAnsi="Bradley Hand ITC"/>
          <w:b/>
          <w:sz w:val="20"/>
          <w:szCs w:val="20"/>
          <w:lang w:eastAsia="es-PE"/>
        </w:rPr>
        <w:t xml:space="preserve">     </w:t>
      </w:r>
      <w:r w:rsidR="000A43E4">
        <w:rPr>
          <w:rFonts w:ascii="Bradley Hand ITC" w:hAnsi="Bradley Hand ITC"/>
          <w:b/>
          <w:sz w:val="20"/>
          <w:szCs w:val="20"/>
          <w:lang w:eastAsia="es-PE"/>
        </w:rPr>
        <w:t xml:space="preserve"> </w:t>
      </w:r>
    </w:p>
    <w:p w:rsidR="00223E0A" w:rsidRPr="001D4478" w:rsidRDefault="008C22F2" w:rsidP="00A55339">
      <w:pPr>
        <w:pStyle w:val="Sinespaciado"/>
        <w:rPr>
          <w:rFonts w:ascii="Bradley Hand ITC" w:hAnsi="Bradley Hand ITC"/>
          <w:b/>
          <w:sz w:val="20"/>
          <w:szCs w:val="20"/>
          <w:lang w:eastAsia="es-PE"/>
        </w:rPr>
      </w:pPr>
      <w:r w:rsidRPr="001D4478">
        <w:rPr>
          <w:rFonts w:ascii="OpenSans-Regular" w:eastAsia="Times New Roman" w:hAnsi="OpenSans-Regular" w:cs="Times New Roman"/>
          <w:b/>
          <w:noProof/>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2AED3BA2" wp14:editId="6A158293">
            <wp:simplePos x="0" y="0"/>
            <wp:positionH relativeFrom="column">
              <wp:posOffset>3178810</wp:posOffset>
            </wp:positionH>
            <wp:positionV relativeFrom="paragraph">
              <wp:posOffset>129540</wp:posOffset>
            </wp:positionV>
            <wp:extent cx="3335655" cy="1992630"/>
            <wp:effectExtent l="38100" t="38100" r="36195" b="45720"/>
            <wp:wrapTight wrapText="bothSides">
              <wp:wrapPolygon edited="0">
                <wp:start x="-247" y="-413"/>
                <wp:lineTo x="-247" y="21889"/>
                <wp:lineTo x="21711" y="21889"/>
                <wp:lineTo x="21711" y="-413"/>
                <wp:lineTo x="-247" y="-413"/>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35655" cy="1992630"/>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r w:rsidR="000A43E4">
        <w:rPr>
          <w:rFonts w:ascii="Bradley Hand ITC" w:hAnsi="Bradley Hand ITC"/>
          <w:b/>
          <w:sz w:val="20"/>
          <w:szCs w:val="20"/>
          <w:lang w:eastAsia="es-PE"/>
        </w:rPr>
        <w:t xml:space="preserve"> </w:t>
      </w:r>
      <w:r w:rsidR="00A55339" w:rsidRPr="000A43E4">
        <w:rPr>
          <w:rFonts w:ascii="Bradley Hand ITC" w:hAnsi="Bradley Hand ITC"/>
          <w:b/>
          <w:sz w:val="20"/>
          <w:szCs w:val="20"/>
          <w:lang w:eastAsia="es-PE"/>
        </w:rPr>
        <w:t xml:space="preserve"> </w:t>
      </w:r>
      <w:r w:rsidR="00A55339" w:rsidRPr="001D4478">
        <w:rPr>
          <w:rFonts w:ascii="Bradley Hand ITC" w:hAnsi="Bradley Hand ITC"/>
          <w:b/>
          <w:sz w:val="20"/>
          <w:szCs w:val="20"/>
          <w:lang w:eastAsia="es-PE"/>
        </w:rPr>
        <w:t xml:space="preserve">  </w:t>
      </w:r>
      <w:r w:rsidR="00A41386" w:rsidRPr="001D4478">
        <w:rPr>
          <w:rFonts w:ascii="Bradley Hand ITC" w:hAnsi="Bradley Hand ITC"/>
          <w:b/>
          <w:sz w:val="20"/>
          <w:szCs w:val="20"/>
          <w:lang w:eastAsia="es-PE"/>
        </w:rPr>
        <w:t xml:space="preserve"> </w:t>
      </w:r>
    </w:p>
    <w:p w:rsidR="00E05AD2" w:rsidRDefault="00A262BF" w:rsidP="00C90C7C">
      <w:pPr>
        <w:pStyle w:val="Prrafodelista"/>
        <w:numPr>
          <w:ilvl w:val="0"/>
          <w:numId w:val="15"/>
        </w:numPr>
        <w:ind w:left="426" w:hanging="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48092F">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EL IN</w:t>
      </w:r>
      <w:r w:rsidR="00E22FB2">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TRUSO</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8C22F2" w:rsidRDefault="008C22F2" w:rsidP="008C22F2">
      <w:pPr>
        <w:pStyle w:val="Prrafodelista"/>
        <w:ind w:left="426"/>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p>
    <w:p w:rsidR="00A262BF" w:rsidRPr="001D4478" w:rsidRDefault="005B6E40"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E0756B" w:rsidRDefault="00BA17BE" w:rsidP="0048092F">
      <w:pPr>
        <w:pStyle w:val="Prrafodelista"/>
        <w:numPr>
          <w:ilvl w:val="0"/>
          <w:numId w:val="22"/>
        </w:numPr>
        <w:shd w:val="clear" w:color="auto" w:fill="FFFFFF"/>
        <w:spacing w:after="0" w:line="240" w:lineRule="auto"/>
        <w:ind w:left="567" w:hanging="207"/>
        <w:textAlignment w:val="baseline"/>
        <w:rPr>
          <w:sz w:val="20"/>
          <w:szCs w:val="20"/>
          <w:lang w:eastAsia="es-PE"/>
        </w:rPr>
      </w:pPr>
      <w:r w:rsidRPr="001D4478">
        <w:rPr>
          <w:sz w:val="20"/>
          <w:szCs w:val="20"/>
          <w:lang w:eastAsia="es-PE"/>
        </w:rPr>
        <w:t xml:space="preserve"> </w:t>
      </w:r>
      <w:r w:rsidR="00E05AD2" w:rsidRPr="001D4478">
        <w:rPr>
          <w:sz w:val="20"/>
          <w:szCs w:val="20"/>
          <w:lang w:eastAsia="es-PE"/>
        </w:rPr>
        <w:t>Mucho entusiasmo</w:t>
      </w:r>
    </w:p>
    <w:p w:rsidR="008C22F2" w:rsidRPr="0048092F" w:rsidRDefault="008C22F2" w:rsidP="008C22F2">
      <w:pPr>
        <w:pStyle w:val="Prrafodelista"/>
        <w:shd w:val="clear" w:color="auto" w:fill="FFFFFF"/>
        <w:spacing w:after="0" w:line="240" w:lineRule="auto"/>
        <w:ind w:left="567"/>
        <w:textAlignment w:val="baseline"/>
        <w:rPr>
          <w:sz w:val="20"/>
          <w:szCs w:val="20"/>
          <w:lang w:eastAsia="es-PE"/>
        </w:rPr>
      </w:pPr>
    </w:p>
    <w:p w:rsidR="00744740" w:rsidRPr="001D4478" w:rsidRDefault="002032D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INSTRUCCIONES:</w:t>
      </w:r>
      <w:r w:rsidR="00496C4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E22FB2"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Pr>
          <w:rFonts w:ascii="OpenSans-Regular" w:eastAsia="Times New Roman" w:hAnsi="OpenSans-Regular" w:cs="Times New Roman"/>
          <w:sz w:val="18"/>
          <w:szCs w:val="18"/>
          <w:lang w:eastAsia="es-PE"/>
        </w:rPr>
        <w:t>Cada participante buscará algo diferente en la imagen que se presenta, las cuales pertenecen a una clasificación; sin embargo, 01 de ellos es un invitado que no pertenece a dicho grupo.</w:t>
      </w:r>
    </w:p>
    <w:p w:rsidR="00E22FB2"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 xml:space="preserve">Tú objetivo es </w:t>
      </w:r>
      <w:r>
        <w:rPr>
          <w:rFonts w:ascii="OpenSans-Regular" w:eastAsia="Times New Roman" w:hAnsi="OpenSans-Regular" w:cs="Times New Roman"/>
          <w:sz w:val="18"/>
          <w:szCs w:val="18"/>
          <w:lang w:eastAsia="es-PE"/>
        </w:rPr>
        <w:t>descubrir</w:t>
      </w:r>
      <w:r w:rsidRPr="00200E8D">
        <w:rPr>
          <w:rFonts w:ascii="OpenSans-Regular" w:eastAsia="Times New Roman" w:hAnsi="OpenSans-Regular" w:cs="Times New Roman"/>
          <w:sz w:val="18"/>
          <w:szCs w:val="18"/>
          <w:lang w:eastAsia="es-PE"/>
        </w:rPr>
        <w:t xml:space="preserve"> al</w:t>
      </w:r>
      <w:r>
        <w:rPr>
          <w:rFonts w:ascii="OpenSans-Regular" w:eastAsia="Times New Roman" w:hAnsi="OpenSans-Regular" w:cs="Times New Roman"/>
          <w:sz w:val="18"/>
          <w:szCs w:val="18"/>
          <w:lang w:eastAsia="es-PE"/>
        </w:rPr>
        <w:t xml:space="preserve"> </w:t>
      </w:r>
      <w:r w:rsidRPr="00200E8D">
        <w:rPr>
          <w:rFonts w:ascii="OpenSans-Regular" w:eastAsia="Times New Roman" w:hAnsi="OpenSans-Regular" w:cs="Times New Roman"/>
          <w:sz w:val="18"/>
          <w:szCs w:val="18"/>
          <w:lang w:eastAsia="es-PE"/>
        </w:rPr>
        <w:t>“INTRUSO”</w:t>
      </w:r>
      <w:r>
        <w:rPr>
          <w:rFonts w:ascii="OpenSans-Regular" w:eastAsia="Times New Roman" w:hAnsi="OpenSans-Regular" w:cs="Times New Roman"/>
          <w:sz w:val="18"/>
          <w:szCs w:val="18"/>
          <w:lang w:eastAsia="es-PE"/>
        </w:rPr>
        <w:t>.</w:t>
      </w:r>
    </w:p>
    <w:p w:rsidR="00E22FB2" w:rsidRPr="00200E8D"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El que encuentre primero al intruso ganará el juego.</w:t>
      </w:r>
    </w:p>
    <w:p w:rsidR="00A06B87" w:rsidRPr="00E22FB2" w:rsidRDefault="00A06B87" w:rsidP="00E22FB2">
      <w:pPr>
        <w:pStyle w:val="Prrafodelista"/>
        <w:ind w:left="567"/>
        <w:rPr>
          <w:rFonts w:ascii="OpenSans-Regular" w:eastAsia="Times New Roman" w:hAnsi="OpenSans-Regular" w:cs="Times New Roman"/>
          <w:sz w:val="20"/>
          <w:szCs w:val="20"/>
          <w:lang w:eastAsia="es-PE"/>
        </w:rPr>
      </w:pPr>
    </w:p>
    <w:p w:rsidR="003644AC" w:rsidRPr="00784FB9" w:rsidRDefault="00860BA7" w:rsidP="004F389D">
      <w:pPr>
        <w:shd w:val="clear" w:color="auto" w:fill="FFFFFF"/>
        <w:tabs>
          <w:tab w:val="left" w:pos="567"/>
        </w:tabs>
        <w:spacing w:after="150" w:line="240" w:lineRule="auto"/>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FA350E" w:rsidRPr="00784FB9">
        <w:rPr>
          <w:rFonts w:ascii="OpenSans-Regular" w:eastAsia="Times New Roman" w:hAnsi="OpenSans-Regular" w:cs="Times New Roman"/>
          <w:color w:val="333333"/>
          <w:sz w:val="20"/>
          <w:szCs w:val="20"/>
          <w:lang w:eastAsia="es-PE"/>
        </w:rPr>
        <w:t xml:space="preserve">       </w:t>
      </w:r>
      <w:r w:rsidR="00CE092C"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proofErr w:type="gramStart"/>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I.E.</w:t>
      </w:r>
      <w:proofErr w:type="gramEnd"/>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2E4655"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CHAMPAGNAT</w:t>
      </w:r>
      <w:r w:rsidR="00010E7C"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w:t>
      </w:r>
    </w:p>
    <w:sectPr w:rsidR="003644AC" w:rsidRPr="00784FB9" w:rsidSect="00412A91">
      <w:headerReference w:type="default" r:id="rId9"/>
      <w:type w:val="continuous"/>
      <w:pgSz w:w="11906" w:h="16838" w:code="9"/>
      <w:pgMar w:top="1134" w:right="707"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C73" w:rsidRDefault="003E1C73" w:rsidP="004932B9">
      <w:pPr>
        <w:spacing w:after="0" w:line="240" w:lineRule="auto"/>
      </w:pPr>
      <w:r>
        <w:separator/>
      </w:r>
    </w:p>
  </w:endnote>
  <w:endnote w:type="continuationSeparator" w:id="0">
    <w:p w:rsidR="003E1C73" w:rsidRDefault="003E1C73"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ProximaNova-SemiBol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C73" w:rsidRDefault="003E1C73" w:rsidP="004932B9">
      <w:pPr>
        <w:spacing w:after="0" w:line="240" w:lineRule="auto"/>
      </w:pPr>
      <w:r>
        <w:separator/>
      </w:r>
    </w:p>
  </w:footnote>
  <w:footnote w:type="continuationSeparator" w:id="0">
    <w:p w:rsidR="003E1C73" w:rsidRDefault="003E1C73"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0.85pt;height:165.05pt" o:bullet="t">
        <v:imagedata r:id="rId1" o:title="FOCO"/>
      </v:shape>
    </w:pict>
  </w:numPicBullet>
  <w:numPicBullet w:numPicBulletId="1">
    <w:pict>
      <v:shape id="_x0000_i1035" type="#_x0000_t75" style="width:157.75pt;height:152.1pt" o:bullet="t">
        <v:imagedata r:id="rId2" o:title="pelota"/>
      </v:shape>
    </w:pict>
  </w:numPicBullet>
  <w:numPicBullet w:numPicBulletId="2">
    <w:pict>
      <v:shape id="_x0000_i1036" type="#_x0000_t75" style="width:182.85pt;height:157.75pt" o:bullet="t">
        <v:imagedata r:id="rId3" o:title="descarga"/>
      </v:shape>
    </w:pict>
  </w:numPicBullet>
  <w:numPicBullet w:numPicBulletId="3">
    <w:pict>
      <v:shape id="_x0000_i1037" type="#_x0000_t75" style="width:157.75pt;height:152.1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B0F891C6"/>
    <w:lvl w:ilvl="0" w:tplc="6C0203F0">
      <w:start w:val="1"/>
      <w:numFmt w:val="bullet"/>
      <w:lvlText w:val=""/>
      <w:lvlPicBulletId w:val="2"/>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E7C"/>
    <w:rsid w:val="00016754"/>
    <w:rsid w:val="000174DA"/>
    <w:rsid w:val="00020931"/>
    <w:rsid w:val="00020F63"/>
    <w:rsid w:val="0002399F"/>
    <w:rsid w:val="000255D1"/>
    <w:rsid w:val="000320A2"/>
    <w:rsid w:val="00032A69"/>
    <w:rsid w:val="00034BBA"/>
    <w:rsid w:val="000366D9"/>
    <w:rsid w:val="000379A6"/>
    <w:rsid w:val="0004348E"/>
    <w:rsid w:val="00044A55"/>
    <w:rsid w:val="00060B62"/>
    <w:rsid w:val="0006542E"/>
    <w:rsid w:val="000676F5"/>
    <w:rsid w:val="00071BF1"/>
    <w:rsid w:val="00073E47"/>
    <w:rsid w:val="000777CE"/>
    <w:rsid w:val="0008242A"/>
    <w:rsid w:val="000850BF"/>
    <w:rsid w:val="000A43E4"/>
    <w:rsid w:val="000A4841"/>
    <w:rsid w:val="000A4C3C"/>
    <w:rsid w:val="000A5CDD"/>
    <w:rsid w:val="000A7BBA"/>
    <w:rsid w:val="000B0E97"/>
    <w:rsid w:val="000B2FA8"/>
    <w:rsid w:val="000B2FB6"/>
    <w:rsid w:val="000B3487"/>
    <w:rsid w:val="000B3599"/>
    <w:rsid w:val="000C2D78"/>
    <w:rsid w:val="000D1314"/>
    <w:rsid w:val="000D1D6A"/>
    <w:rsid w:val="000D2780"/>
    <w:rsid w:val="000D39BF"/>
    <w:rsid w:val="000D5689"/>
    <w:rsid w:val="000E0F4E"/>
    <w:rsid w:val="000E151F"/>
    <w:rsid w:val="000E49F9"/>
    <w:rsid w:val="000F6ACB"/>
    <w:rsid w:val="00101195"/>
    <w:rsid w:val="0010171B"/>
    <w:rsid w:val="00113BC2"/>
    <w:rsid w:val="0012149C"/>
    <w:rsid w:val="001224FE"/>
    <w:rsid w:val="001246ED"/>
    <w:rsid w:val="00124EA5"/>
    <w:rsid w:val="00125C1B"/>
    <w:rsid w:val="00125D10"/>
    <w:rsid w:val="0013212D"/>
    <w:rsid w:val="00134696"/>
    <w:rsid w:val="00135987"/>
    <w:rsid w:val="00145F22"/>
    <w:rsid w:val="00155044"/>
    <w:rsid w:val="00155590"/>
    <w:rsid w:val="00160143"/>
    <w:rsid w:val="001701A5"/>
    <w:rsid w:val="00177AB4"/>
    <w:rsid w:val="001852FF"/>
    <w:rsid w:val="0019662E"/>
    <w:rsid w:val="00197826"/>
    <w:rsid w:val="001A011C"/>
    <w:rsid w:val="001A1046"/>
    <w:rsid w:val="001B144A"/>
    <w:rsid w:val="001B5740"/>
    <w:rsid w:val="001D4016"/>
    <w:rsid w:val="001D4478"/>
    <w:rsid w:val="001D59F6"/>
    <w:rsid w:val="001D6598"/>
    <w:rsid w:val="001E22FE"/>
    <w:rsid w:val="001E514A"/>
    <w:rsid w:val="001E5CC0"/>
    <w:rsid w:val="001E6E85"/>
    <w:rsid w:val="002032D1"/>
    <w:rsid w:val="00206EB3"/>
    <w:rsid w:val="002104EE"/>
    <w:rsid w:val="00216C1B"/>
    <w:rsid w:val="00220DB6"/>
    <w:rsid w:val="00223E0A"/>
    <w:rsid w:val="00230F83"/>
    <w:rsid w:val="00233001"/>
    <w:rsid w:val="002374B5"/>
    <w:rsid w:val="00242653"/>
    <w:rsid w:val="0024376E"/>
    <w:rsid w:val="00251E12"/>
    <w:rsid w:val="00252FB3"/>
    <w:rsid w:val="00255299"/>
    <w:rsid w:val="002652B8"/>
    <w:rsid w:val="0027035D"/>
    <w:rsid w:val="00273E00"/>
    <w:rsid w:val="00281DD3"/>
    <w:rsid w:val="00283E86"/>
    <w:rsid w:val="00296E91"/>
    <w:rsid w:val="002A57A1"/>
    <w:rsid w:val="002A5838"/>
    <w:rsid w:val="002A7C57"/>
    <w:rsid w:val="002B353B"/>
    <w:rsid w:val="002B4706"/>
    <w:rsid w:val="002D01EA"/>
    <w:rsid w:val="002D13BD"/>
    <w:rsid w:val="002D580E"/>
    <w:rsid w:val="002D61FF"/>
    <w:rsid w:val="002E2D76"/>
    <w:rsid w:val="002E4655"/>
    <w:rsid w:val="002E5DF4"/>
    <w:rsid w:val="002F0E05"/>
    <w:rsid w:val="002F2CE5"/>
    <w:rsid w:val="002F2FD2"/>
    <w:rsid w:val="002F58FF"/>
    <w:rsid w:val="00312161"/>
    <w:rsid w:val="003221F3"/>
    <w:rsid w:val="00323E1F"/>
    <w:rsid w:val="00327DA4"/>
    <w:rsid w:val="00330670"/>
    <w:rsid w:val="00330DBB"/>
    <w:rsid w:val="00331670"/>
    <w:rsid w:val="00337FE6"/>
    <w:rsid w:val="0034397A"/>
    <w:rsid w:val="00350813"/>
    <w:rsid w:val="00352BE2"/>
    <w:rsid w:val="00355700"/>
    <w:rsid w:val="00357318"/>
    <w:rsid w:val="00362DB8"/>
    <w:rsid w:val="003644AC"/>
    <w:rsid w:val="00387C6C"/>
    <w:rsid w:val="00394A8E"/>
    <w:rsid w:val="003A3453"/>
    <w:rsid w:val="003A775B"/>
    <w:rsid w:val="003B0870"/>
    <w:rsid w:val="003B6EE0"/>
    <w:rsid w:val="003C3960"/>
    <w:rsid w:val="003D1AE5"/>
    <w:rsid w:val="003E12D8"/>
    <w:rsid w:val="003E13CE"/>
    <w:rsid w:val="003E1C73"/>
    <w:rsid w:val="003F1411"/>
    <w:rsid w:val="0040203E"/>
    <w:rsid w:val="00403E65"/>
    <w:rsid w:val="00412A91"/>
    <w:rsid w:val="00412F4D"/>
    <w:rsid w:val="00425114"/>
    <w:rsid w:val="00426148"/>
    <w:rsid w:val="00430331"/>
    <w:rsid w:val="00433E67"/>
    <w:rsid w:val="00434E20"/>
    <w:rsid w:val="00441137"/>
    <w:rsid w:val="0044732C"/>
    <w:rsid w:val="00447AB8"/>
    <w:rsid w:val="004504EE"/>
    <w:rsid w:val="0045425B"/>
    <w:rsid w:val="00455406"/>
    <w:rsid w:val="00465125"/>
    <w:rsid w:val="00466164"/>
    <w:rsid w:val="004706F2"/>
    <w:rsid w:val="00470CC3"/>
    <w:rsid w:val="0047152E"/>
    <w:rsid w:val="004755C1"/>
    <w:rsid w:val="0048092F"/>
    <w:rsid w:val="00482E2F"/>
    <w:rsid w:val="00492B82"/>
    <w:rsid w:val="00492BAC"/>
    <w:rsid w:val="004932B9"/>
    <w:rsid w:val="00494E17"/>
    <w:rsid w:val="00495347"/>
    <w:rsid w:val="00496366"/>
    <w:rsid w:val="00496C4E"/>
    <w:rsid w:val="00496C5A"/>
    <w:rsid w:val="004B2C30"/>
    <w:rsid w:val="004B596D"/>
    <w:rsid w:val="004C084F"/>
    <w:rsid w:val="004C094D"/>
    <w:rsid w:val="004C1ED1"/>
    <w:rsid w:val="004C7D76"/>
    <w:rsid w:val="004D0F44"/>
    <w:rsid w:val="004D1185"/>
    <w:rsid w:val="004D1483"/>
    <w:rsid w:val="004D5E2D"/>
    <w:rsid w:val="004E51E2"/>
    <w:rsid w:val="004E653E"/>
    <w:rsid w:val="004E6896"/>
    <w:rsid w:val="004E6F5C"/>
    <w:rsid w:val="004E7807"/>
    <w:rsid w:val="004F053A"/>
    <w:rsid w:val="004F2E7D"/>
    <w:rsid w:val="004F389D"/>
    <w:rsid w:val="00504748"/>
    <w:rsid w:val="005119E1"/>
    <w:rsid w:val="00517185"/>
    <w:rsid w:val="005217E9"/>
    <w:rsid w:val="00521B68"/>
    <w:rsid w:val="005238BE"/>
    <w:rsid w:val="00524081"/>
    <w:rsid w:val="00524C7B"/>
    <w:rsid w:val="005316DD"/>
    <w:rsid w:val="00532B85"/>
    <w:rsid w:val="005341CE"/>
    <w:rsid w:val="005351F5"/>
    <w:rsid w:val="00537C79"/>
    <w:rsid w:val="00547A28"/>
    <w:rsid w:val="00554A1A"/>
    <w:rsid w:val="00556DD3"/>
    <w:rsid w:val="0055719E"/>
    <w:rsid w:val="00557651"/>
    <w:rsid w:val="00561317"/>
    <w:rsid w:val="0056420B"/>
    <w:rsid w:val="00572409"/>
    <w:rsid w:val="00580232"/>
    <w:rsid w:val="00585418"/>
    <w:rsid w:val="00586EA6"/>
    <w:rsid w:val="0058746F"/>
    <w:rsid w:val="005A648D"/>
    <w:rsid w:val="005A78C5"/>
    <w:rsid w:val="005B32DB"/>
    <w:rsid w:val="005B3609"/>
    <w:rsid w:val="005B4611"/>
    <w:rsid w:val="005B5663"/>
    <w:rsid w:val="005B6E40"/>
    <w:rsid w:val="005C20F8"/>
    <w:rsid w:val="005C3162"/>
    <w:rsid w:val="005C6BA1"/>
    <w:rsid w:val="005D35DD"/>
    <w:rsid w:val="005E0D5A"/>
    <w:rsid w:val="005E11EA"/>
    <w:rsid w:val="005E2B52"/>
    <w:rsid w:val="005E30C6"/>
    <w:rsid w:val="005E4706"/>
    <w:rsid w:val="005F09BE"/>
    <w:rsid w:val="005F4EB2"/>
    <w:rsid w:val="005F7B70"/>
    <w:rsid w:val="00607C5A"/>
    <w:rsid w:val="00610AA9"/>
    <w:rsid w:val="00610B9E"/>
    <w:rsid w:val="006141C1"/>
    <w:rsid w:val="00624D77"/>
    <w:rsid w:val="00626E47"/>
    <w:rsid w:val="00631879"/>
    <w:rsid w:val="006331F4"/>
    <w:rsid w:val="0064074F"/>
    <w:rsid w:val="0064548D"/>
    <w:rsid w:val="00647AED"/>
    <w:rsid w:val="00647DF3"/>
    <w:rsid w:val="00650CA1"/>
    <w:rsid w:val="00652E13"/>
    <w:rsid w:val="00654157"/>
    <w:rsid w:val="00656827"/>
    <w:rsid w:val="0065729F"/>
    <w:rsid w:val="00660AAC"/>
    <w:rsid w:val="00666B97"/>
    <w:rsid w:val="00670BDC"/>
    <w:rsid w:val="00670EF4"/>
    <w:rsid w:val="006A3E93"/>
    <w:rsid w:val="006C1B5A"/>
    <w:rsid w:val="006C779C"/>
    <w:rsid w:val="006D2514"/>
    <w:rsid w:val="006D6928"/>
    <w:rsid w:val="006E0CA4"/>
    <w:rsid w:val="006E1571"/>
    <w:rsid w:val="006E55BE"/>
    <w:rsid w:val="006F0E5A"/>
    <w:rsid w:val="00701439"/>
    <w:rsid w:val="0070198C"/>
    <w:rsid w:val="00705406"/>
    <w:rsid w:val="00707900"/>
    <w:rsid w:val="00711205"/>
    <w:rsid w:val="0071227A"/>
    <w:rsid w:val="007149F2"/>
    <w:rsid w:val="0072118B"/>
    <w:rsid w:val="00721D04"/>
    <w:rsid w:val="0073187E"/>
    <w:rsid w:val="00732F03"/>
    <w:rsid w:val="00733A27"/>
    <w:rsid w:val="00735BA3"/>
    <w:rsid w:val="007363FA"/>
    <w:rsid w:val="00737928"/>
    <w:rsid w:val="00740E5D"/>
    <w:rsid w:val="0074221C"/>
    <w:rsid w:val="00744740"/>
    <w:rsid w:val="00751414"/>
    <w:rsid w:val="00764075"/>
    <w:rsid w:val="00765B50"/>
    <w:rsid w:val="00767C63"/>
    <w:rsid w:val="007715BF"/>
    <w:rsid w:val="00776548"/>
    <w:rsid w:val="00776AA9"/>
    <w:rsid w:val="0078474B"/>
    <w:rsid w:val="007849D5"/>
    <w:rsid w:val="00784FB9"/>
    <w:rsid w:val="007855FD"/>
    <w:rsid w:val="00785FCE"/>
    <w:rsid w:val="007914BD"/>
    <w:rsid w:val="007923CB"/>
    <w:rsid w:val="00792CA5"/>
    <w:rsid w:val="00795A80"/>
    <w:rsid w:val="007A2987"/>
    <w:rsid w:val="007A3A58"/>
    <w:rsid w:val="007B42A8"/>
    <w:rsid w:val="007B44D9"/>
    <w:rsid w:val="007B7289"/>
    <w:rsid w:val="007C2B0D"/>
    <w:rsid w:val="007C6B68"/>
    <w:rsid w:val="007E4F66"/>
    <w:rsid w:val="007F055A"/>
    <w:rsid w:val="007F18FD"/>
    <w:rsid w:val="007F7EE8"/>
    <w:rsid w:val="0081420F"/>
    <w:rsid w:val="0081423F"/>
    <w:rsid w:val="008230E6"/>
    <w:rsid w:val="00827B0A"/>
    <w:rsid w:val="00833904"/>
    <w:rsid w:val="0084486A"/>
    <w:rsid w:val="00844DE5"/>
    <w:rsid w:val="0084722F"/>
    <w:rsid w:val="00851AB6"/>
    <w:rsid w:val="0085516E"/>
    <w:rsid w:val="0085541C"/>
    <w:rsid w:val="00860BA7"/>
    <w:rsid w:val="00866B36"/>
    <w:rsid w:val="008722A0"/>
    <w:rsid w:val="00874945"/>
    <w:rsid w:val="00881B68"/>
    <w:rsid w:val="00891D0C"/>
    <w:rsid w:val="00892611"/>
    <w:rsid w:val="00893CC7"/>
    <w:rsid w:val="008A3AF4"/>
    <w:rsid w:val="008A3E3F"/>
    <w:rsid w:val="008A63C5"/>
    <w:rsid w:val="008A7F4A"/>
    <w:rsid w:val="008B0811"/>
    <w:rsid w:val="008B578A"/>
    <w:rsid w:val="008C22F2"/>
    <w:rsid w:val="008D0A8D"/>
    <w:rsid w:val="008D3D6D"/>
    <w:rsid w:val="008D4C0F"/>
    <w:rsid w:val="008D793E"/>
    <w:rsid w:val="008E01C3"/>
    <w:rsid w:val="008E23A4"/>
    <w:rsid w:val="008E33A2"/>
    <w:rsid w:val="008E41FB"/>
    <w:rsid w:val="008E4631"/>
    <w:rsid w:val="008F2660"/>
    <w:rsid w:val="008F3471"/>
    <w:rsid w:val="009051F9"/>
    <w:rsid w:val="00906025"/>
    <w:rsid w:val="00921D2A"/>
    <w:rsid w:val="00937DB3"/>
    <w:rsid w:val="009438D2"/>
    <w:rsid w:val="00945AE5"/>
    <w:rsid w:val="0095599C"/>
    <w:rsid w:val="0095694B"/>
    <w:rsid w:val="00963FC4"/>
    <w:rsid w:val="009658F0"/>
    <w:rsid w:val="00975B06"/>
    <w:rsid w:val="00982C4F"/>
    <w:rsid w:val="0098390B"/>
    <w:rsid w:val="009A033A"/>
    <w:rsid w:val="009A61EE"/>
    <w:rsid w:val="009A6F33"/>
    <w:rsid w:val="009C0A88"/>
    <w:rsid w:val="009C4854"/>
    <w:rsid w:val="009C5340"/>
    <w:rsid w:val="009C618A"/>
    <w:rsid w:val="009C6EE8"/>
    <w:rsid w:val="009C7C02"/>
    <w:rsid w:val="009D0262"/>
    <w:rsid w:val="009D2939"/>
    <w:rsid w:val="009D2C61"/>
    <w:rsid w:val="009D7F25"/>
    <w:rsid w:val="009E0DD8"/>
    <w:rsid w:val="009E62D6"/>
    <w:rsid w:val="009F32D8"/>
    <w:rsid w:val="009F7A41"/>
    <w:rsid w:val="00A02501"/>
    <w:rsid w:val="00A06B87"/>
    <w:rsid w:val="00A10B09"/>
    <w:rsid w:val="00A210C6"/>
    <w:rsid w:val="00A262BF"/>
    <w:rsid w:val="00A31CCB"/>
    <w:rsid w:val="00A3300E"/>
    <w:rsid w:val="00A336B4"/>
    <w:rsid w:val="00A34065"/>
    <w:rsid w:val="00A35CC0"/>
    <w:rsid w:val="00A41386"/>
    <w:rsid w:val="00A464D4"/>
    <w:rsid w:val="00A5114D"/>
    <w:rsid w:val="00A55339"/>
    <w:rsid w:val="00A559F8"/>
    <w:rsid w:val="00A55B60"/>
    <w:rsid w:val="00A65788"/>
    <w:rsid w:val="00A67125"/>
    <w:rsid w:val="00A6720B"/>
    <w:rsid w:val="00A67D3E"/>
    <w:rsid w:val="00A75002"/>
    <w:rsid w:val="00A75D73"/>
    <w:rsid w:val="00A8478D"/>
    <w:rsid w:val="00A8667D"/>
    <w:rsid w:val="00A917CA"/>
    <w:rsid w:val="00A91FF7"/>
    <w:rsid w:val="00A938B0"/>
    <w:rsid w:val="00A957EC"/>
    <w:rsid w:val="00A979C8"/>
    <w:rsid w:val="00AB13FA"/>
    <w:rsid w:val="00AB1FA3"/>
    <w:rsid w:val="00AB5E4F"/>
    <w:rsid w:val="00AC0402"/>
    <w:rsid w:val="00AC04F9"/>
    <w:rsid w:val="00AC1801"/>
    <w:rsid w:val="00AC4C7C"/>
    <w:rsid w:val="00AC7F72"/>
    <w:rsid w:val="00AD399D"/>
    <w:rsid w:val="00AD4B71"/>
    <w:rsid w:val="00AD588B"/>
    <w:rsid w:val="00AE1C6F"/>
    <w:rsid w:val="00AF4890"/>
    <w:rsid w:val="00AF7846"/>
    <w:rsid w:val="00B0617D"/>
    <w:rsid w:val="00B1046C"/>
    <w:rsid w:val="00B12E79"/>
    <w:rsid w:val="00B13A4E"/>
    <w:rsid w:val="00B20C4D"/>
    <w:rsid w:val="00B22999"/>
    <w:rsid w:val="00B23221"/>
    <w:rsid w:val="00B26890"/>
    <w:rsid w:val="00B336A5"/>
    <w:rsid w:val="00B435E5"/>
    <w:rsid w:val="00B44D5D"/>
    <w:rsid w:val="00B46E2A"/>
    <w:rsid w:val="00B477EC"/>
    <w:rsid w:val="00B55E1E"/>
    <w:rsid w:val="00B72409"/>
    <w:rsid w:val="00B76326"/>
    <w:rsid w:val="00B76C47"/>
    <w:rsid w:val="00B771CB"/>
    <w:rsid w:val="00B80453"/>
    <w:rsid w:val="00B84E22"/>
    <w:rsid w:val="00B86747"/>
    <w:rsid w:val="00B87758"/>
    <w:rsid w:val="00B904C1"/>
    <w:rsid w:val="00B90821"/>
    <w:rsid w:val="00B91E4D"/>
    <w:rsid w:val="00B95130"/>
    <w:rsid w:val="00B960A4"/>
    <w:rsid w:val="00BA0000"/>
    <w:rsid w:val="00BA06D3"/>
    <w:rsid w:val="00BA17BE"/>
    <w:rsid w:val="00BA1C3A"/>
    <w:rsid w:val="00BB2871"/>
    <w:rsid w:val="00BC7F5A"/>
    <w:rsid w:val="00BD026F"/>
    <w:rsid w:val="00BD0B72"/>
    <w:rsid w:val="00BE31E7"/>
    <w:rsid w:val="00BE4CA5"/>
    <w:rsid w:val="00BE521C"/>
    <w:rsid w:val="00BF2C2E"/>
    <w:rsid w:val="00C07F7B"/>
    <w:rsid w:val="00C118B1"/>
    <w:rsid w:val="00C13146"/>
    <w:rsid w:val="00C13739"/>
    <w:rsid w:val="00C13B8D"/>
    <w:rsid w:val="00C236D1"/>
    <w:rsid w:val="00C35D1D"/>
    <w:rsid w:val="00C41020"/>
    <w:rsid w:val="00C43FFD"/>
    <w:rsid w:val="00C45827"/>
    <w:rsid w:val="00C45E13"/>
    <w:rsid w:val="00C4671E"/>
    <w:rsid w:val="00C468E2"/>
    <w:rsid w:val="00C47A6D"/>
    <w:rsid w:val="00C5038F"/>
    <w:rsid w:val="00C50A81"/>
    <w:rsid w:val="00C536FB"/>
    <w:rsid w:val="00C5753C"/>
    <w:rsid w:val="00C579DE"/>
    <w:rsid w:val="00C61205"/>
    <w:rsid w:val="00C6589D"/>
    <w:rsid w:val="00C72D0E"/>
    <w:rsid w:val="00C7727C"/>
    <w:rsid w:val="00C801CF"/>
    <w:rsid w:val="00C813C4"/>
    <w:rsid w:val="00C81814"/>
    <w:rsid w:val="00C8257E"/>
    <w:rsid w:val="00C90C7C"/>
    <w:rsid w:val="00C97C24"/>
    <w:rsid w:val="00CB29B2"/>
    <w:rsid w:val="00CB737F"/>
    <w:rsid w:val="00CB7DA3"/>
    <w:rsid w:val="00CC01CC"/>
    <w:rsid w:val="00CC28FB"/>
    <w:rsid w:val="00CC3C3D"/>
    <w:rsid w:val="00CC57F2"/>
    <w:rsid w:val="00CC62E2"/>
    <w:rsid w:val="00CC7D73"/>
    <w:rsid w:val="00CD22E0"/>
    <w:rsid w:val="00CD37C9"/>
    <w:rsid w:val="00CD4378"/>
    <w:rsid w:val="00CD5E19"/>
    <w:rsid w:val="00CE03AD"/>
    <w:rsid w:val="00CE092C"/>
    <w:rsid w:val="00CE1B7D"/>
    <w:rsid w:val="00CE1DB4"/>
    <w:rsid w:val="00CF1434"/>
    <w:rsid w:val="00CF69BA"/>
    <w:rsid w:val="00D00179"/>
    <w:rsid w:val="00D003F1"/>
    <w:rsid w:val="00D15E40"/>
    <w:rsid w:val="00D160DE"/>
    <w:rsid w:val="00D17F5E"/>
    <w:rsid w:val="00D2103F"/>
    <w:rsid w:val="00D262A4"/>
    <w:rsid w:val="00D27570"/>
    <w:rsid w:val="00D36548"/>
    <w:rsid w:val="00D4284B"/>
    <w:rsid w:val="00D53B52"/>
    <w:rsid w:val="00D55307"/>
    <w:rsid w:val="00D65326"/>
    <w:rsid w:val="00D731C2"/>
    <w:rsid w:val="00D762B9"/>
    <w:rsid w:val="00D826AF"/>
    <w:rsid w:val="00D920E8"/>
    <w:rsid w:val="00D9248B"/>
    <w:rsid w:val="00D92CFB"/>
    <w:rsid w:val="00D94DDA"/>
    <w:rsid w:val="00D9689D"/>
    <w:rsid w:val="00D96A24"/>
    <w:rsid w:val="00DA0879"/>
    <w:rsid w:val="00DA5809"/>
    <w:rsid w:val="00DA65AE"/>
    <w:rsid w:val="00DA784D"/>
    <w:rsid w:val="00DB360B"/>
    <w:rsid w:val="00DB547D"/>
    <w:rsid w:val="00DC0B17"/>
    <w:rsid w:val="00DD3775"/>
    <w:rsid w:val="00DD3A83"/>
    <w:rsid w:val="00DD3A84"/>
    <w:rsid w:val="00DD66F7"/>
    <w:rsid w:val="00DD732E"/>
    <w:rsid w:val="00DE2F6F"/>
    <w:rsid w:val="00DE56F1"/>
    <w:rsid w:val="00DE77EC"/>
    <w:rsid w:val="00DF5B20"/>
    <w:rsid w:val="00E04125"/>
    <w:rsid w:val="00E05AD2"/>
    <w:rsid w:val="00E0756B"/>
    <w:rsid w:val="00E13A22"/>
    <w:rsid w:val="00E16038"/>
    <w:rsid w:val="00E21515"/>
    <w:rsid w:val="00E22FB2"/>
    <w:rsid w:val="00E339F1"/>
    <w:rsid w:val="00E33EDD"/>
    <w:rsid w:val="00E37628"/>
    <w:rsid w:val="00E42239"/>
    <w:rsid w:val="00E434F3"/>
    <w:rsid w:val="00E46184"/>
    <w:rsid w:val="00E46512"/>
    <w:rsid w:val="00E51496"/>
    <w:rsid w:val="00E51E65"/>
    <w:rsid w:val="00E52C51"/>
    <w:rsid w:val="00E549B4"/>
    <w:rsid w:val="00E56A77"/>
    <w:rsid w:val="00E601B5"/>
    <w:rsid w:val="00E61CB4"/>
    <w:rsid w:val="00E66449"/>
    <w:rsid w:val="00E70347"/>
    <w:rsid w:val="00E803AF"/>
    <w:rsid w:val="00E8046F"/>
    <w:rsid w:val="00E83B37"/>
    <w:rsid w:val="00E86801"/>
    <w:rsid w:val="00EA3AC9"/>
    <w:rsid w:val="00EC2C2C"/>
    <w:rsid w:val="00EC361D"/>
    <w:rsid w:val="00EC740D"/>
    <w:rsid w:val="00EE2274"/>
    <w:rsid w:val="00EE38B5"/>
    <w:rsid w:val="00EE65E4"/>
    <w:rsid w:val="00EE7377"/>
    <w:rsid w:val="00EF0B57"/>
    <w:rsid w:val="00EF0C7B"/>
    <w:rsid w:val="00EF6066"/>
    <w:rsid w:val="00F01895"/>
    <w:rsid w:val="00F14418"/>
    <w:rsid w:val="00F2103C"/>
    <w:rsid w:val="00F22CA2"/>
    <w:rsid w:val="00F344E7"/>
    <w:rsid w:val="00F37754"/>
    <w:rsid w:val="00F37762"/>
    <w:rsid w:val="00F42699"/>
    <w:rsid w:val="00F4375A"/>
    <w:rsid w:val="00F460F4"/>
    <w:rsid w:val="00F4710F"/>
    <w:rsid w:val="00F50BDF"/>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2CFD"/>
    <w:rsid w:val="00FB4311"/>
    <w:rsid w:val="00FC4D79"/>
    <w:rsid w:val="00FD163A"/>
    <w:rsid w:val="00FD47F2"/>
    <w:rsid w:val="00FD5EEE"/>
    <w:rsid w:val="00FE0D7D"/>
    <w:rsid w:val="00FE2909"/>
    <w:rsid w:val="00FE2B6B"/>
    <w:rsid w:val="00FE367A"/>
    <w:rsid w:val="00FE3B3A"/>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2B34E"/>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E8285-B3E4-423D-9AD0-00B553B1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1</Pages>
  <Words>577</Words>
  <Characters>3174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534</cp:revision>
  <cp:lastPrinted>2020-04-16T14:51:00Z</cp:lastPrinted>
  <dcterms:created xsi:type="dcterms:W3CDTF">2020-05-26T14:48:00Z</dcterms:created>
  <dcterms:modified xsi:type="dcterms:W3CDTF">2020-10-13T23:57:00Z</dcterms:modified>
</cp:coreProperties>
</file>